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C9" w:rsidRPr="0027706B" w:rsidRDefault="007213C9" w:rsidP="007213C9">
      <w:pPr>
        <w:jc w:val="center"/>
        <w:rPr>
          <w:rFonts w:ascii="Times New Roman" w:hAnsi="Times New Roman" w:cs="Times New Roman"/>
        </w:rPr>
      </w:pPr>
      <w:r w:rsidRPr="0027706B">
        <w:rPr>
          <w:rFonts w:ascii="Times New Roman" w:hAnsi="Times New Roman" w:cs="Times New Roman"/>
        </w:rPr>
        <w:t>Биология</w:t>
      </w:r>
    </w:p>
    <w:p w:rsidR="007213C9" w:rsidRPr="0027706B" w:rsidRDefault="007213C9" w:rsidP="007213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27706B">
        <w:rPr>
          <w:rFonts w:ascii="Times New Roman" w:hAnsi="Times New Roman" w:cs="Times New Roman"/>
        </w:rPr>
        <w:t xml:space="preserve"> класс</w:t>
      </w:r>
    </w:p>
    <w:p w:rsidR="007213C9" w:rsidRDefault="007213C9" w:rsidP="007213C9">
      <w:pPr>
        <w:jc w:val="center"/>
        <w:rPr>
          <w:rFonts w:ascii="Times New Roman" w:hAnsi="Times New Roman" w:cs="Times New Roman"/>
        </w:rPr>
      </w:pPr>
      <w:r w:rsidRPr="0027706B">
        <w:rPr>
          <w:rFonts w:ascii="Times New Roman" w:hAnsi="Times New Roman" w:cs="Times New Roman"/>
        </w:rPr>
        <w:t xml:space="preserve">Учитель:  </w:t>
      </w:r>
      <w:proofErr w:type="spellStart"/>
      <w:r w:rsidRPr="0027706B">
        <w:rPr>
          <w:rFonts w:ascii="Times New Roman" w:hAnsi="Times New Roman" w:cs="Times New Roman"/>
        </w:rPr>
        <w:t>Гоголинская</w:t>
      </w:r>
      <w:proofErr w:type="spellEnd"/>
      <w:r w:rsidRPr="0027706B">
        <w:rPr>
          <w:rFonts w:ascii="Times New Roman" w:hAnsi="Times New Roman" w:cs="Times New Roman"/>
        </w:rPr>
        <w:t xml:space="preserve"> Ж.Н.</w:t>
      </w:r>
    </w:p>
    <w:p w:rsidR="00000000" w:rsidRDefault="007213C9"/>
    <w:tbl>
      <w:tblPr>
        <w:tblStyle w:val="a3"/>
        <w:tblW w:w="5000" w:type="pct"/>
        <w:tblLook w:val="04A0"/>
      </w:tblPr>
      <w:tblGrid>
        <w:gridCol w:w="4056"/>
        <w:gridCol w:w="2546"/>
        <w:gridCol w:w="2969"/>
      </w:tblGrid>
      <w:tr w:rsidR="007213C9" w:rsidRPr="001F27AB" w:rsidTr="007213C9">
        <w:trPr>
          <w:trHeight w:val="547"/>
        </w:trPr>
        <w:tc>
          <w:tcPr>
            <w:tcW w:w="5000" w:type="pct"/>
            <w:gridSpan w:val="3"/>
          </w:tcPr>
          <w:p w:rsidR="007213C9" w:rsidRPr="001F27AB" w:rsidRDefault="007213C9" w:rsidP="00C37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b/>
                <w:sz w:val="24"/>
                <w:szCs w:val="24"/>
              </w:rPr>
              <w:t>9 класс.</w:t>
            </w:r>
          </w:p>
        </w:tc>
      </w:tr>
      <w:tr w:rsidR="007213C9" w:rsidRPr="001F27AB" w:rsidTr="007213C9">
        <w:tc>
          <w:tcPr>
            <w:tcW w:w="2119" w:type="pct"/>
          </w:tcPr>
          <w:p w:rsidR="007213C9" w:rsidRPr="001F27AB" w:rsidRDefault="007213C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1.Общие законы действия  факторов среды на организмы.</w:t>
            </w:r>
          </w:p>
        </w:tc>
        <w:tc>
          <w:tcPr>
            <w:tcW w:w="1330" w:type="pct"/>
          </w:tcPr>
          <w:p w:rsidR="007213C9" w:rsidRPr="001F27AB" w:rsidRDefault="007213C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Параграф 49.</w:t>
            </w:r>
          </w:p>
          <w:p w:rsidR="007213C9" w:rsidRPr="001F27AB" w:rsidRDefault="007213C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Стр. 215 учебника  № 1,2,3.</w:t>
            </w:r>
          </w:p>
        </w:tc>
        <w:tc>
          <w:tcPr>
            <w:tcW w:w="1551" w:type="pct"/>
          </w:tcPr>
          <w:p w:rsidR="007213C9" w:rsidRDefault="007213C9" w:rsidP="00C373CF">
            <w:hyperlink r:id="rId4" w:history="1">
              <w:r>
                <w:rPr>
                  <w:rStyle w:val="a4"/>
                </w:rPr>
                <w:t>zhennanikolaevna@bk.ru</w:t>
              </w:r>
            </w:hyperlink>
          </w:p>
          <w:p w:rsidR="007213C9" w:rsidRPr="001F27AB" w:rsidRDefault="007213C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7213C9" w:rsidRPr="001F27AB" w:rsidTr="007213C9">
        <w:tc>
          <w:tcPr>
            <w:tcW w:w="2119" w:type="pct"/>
          </w:tcPr>
          <w:p w:rsidR="007213C9" w:rsidRPr="001F27AB" w:rsidRDefault="007213C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 к действию факторов среды.</w:t>
            </w:r>
          </w:p>
        </w:tc>
        <w:tc>
          <w:tcPr>
            <w:tcW w:w="1330" w:type="pct"/>
          </w:tcPr>
          <w:p w:rsidR="007213C9" w:rsidRPr="001F27AB" w:rsidRDefault="007213C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Параграф 50.</w:t>
            </w:r>
          </w:p>
          <w:p w:rsidR="007213C9" w:rsidRPr="001F27AB" w:rsidRDefault="007213C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Стр. 218учебника  № 1,2,3.</w:t>
            </w:r>
          </w:p>
        </w:tc>
        <w:tc>
          <w:tcPr>
            <w:tcW w:w="1551" w:type="pct"/>
          </w:tcPr>
          <w:p w:rsidR="007213C9" w:rsidRDefault="007213C9" w:rsidP="00C373CF">
            <w:hyperlink r:id="rId5" w:history="1">
              <w:r>
                <w:rPr>
                  <w:rStyle w:val="a4"/>
                </w:rPr>
                <w:t>zhennanikolaevna@bk.ru</w:t>
              </w:r>
            </w:hyperlink>
          </w:p>
          <w:p w:rsidR="007213C9" w:rsidRPr="001F27AB" w:rsidRDefault="007213C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7213C9" w:rsidRPr="001F27AB" w:rsidTr="007213C9">
        <w:tc>
          <w:tcPr>
            <w:tcW w:w="2119" w:type="pct"/>
          </w:tcPr>
          <w:p w:rsidR="007213C9" w:rsidRPr="001F27AB" w:rsidRDefault="007213C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Биотические связи в природе.</w:t>
            </w:r>
          </w:p>
        </w:tc>
        <w:tc>
          <w:tcPr>
            <w:tcW w:w="1330" w:type="pct"/>
          </w:tcPr>
          <w:p w:rsidR="007213C9" w:rsidRPr="001F27AB" w:rsidRDefault="007213C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Параграф 51.</w:t>
            </w:r>
          </w:p>
          <w:p w:rsidR="007213C9" w:rsidRPr="001F27AB" w:rsidRDefault="007213C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Стр. 223 учебника № 1,2,3.</w:t>
            </w:r>
          </w:p>
        </w:tc>
        <w:tc>
          <w:tcPr>
            <w:tcW w:w="1551" w:type="pct"/>
          </w:tcPr>
          <w:p w:rsidR="007213C9" w:rsidRDefault="007213C9" w:rsidP="00C373CF">
            <w:hyperlink r:id="rId6" w:history="1">
              <w:r>
                <w:rPr>
                  <w:rStyle w:val="a4"/>
                </w:rPr>
                <w:t>zhennanikolaevna@bk.ru</w:t>
              </w:r>
            </w:hyperlink>
          </w:p>
          <w:p w:rsidR="007213C9" w:rsidRPr="001F27AB" w:rsidRDefault="007213C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7213C9" w:rsidRPr="001F27AB" w:rsidTr="007213C9">
        <w:tc>
          <w:tcPr>
            <w:tcW w:w="2119" w:type="pct"/>
          </w:tcPr>
          <w:p w:rsidR="007213C9" w:rsidRPr="001F27AB" w:rsidRDefault="007213C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Популяции.</w:t>
            </w:r>
          </w:p>
        </w:tc>
        <w:tc>
          <w:tcPr>
            <w:tcW w:w="1330" w:type="pct"/>
          </w:tcPr>
          <w:p w:rsidR="007213C9" w:rsidRPr="001F27AB" w:rsidRDefault="007213C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Параграф  52.</w:t>
            </w:r>
          </w:p>
          <w:p w:rsidR="007213C9" w:rsidRPr="001F27AB" w:rsidRDefault="007213C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Стр. 227 учебника № 1,2,3.</w:t>
            </w:r>
          </w:p>
          <w:p w:rsidR="007213C9" w:rsidRPr="001F27AB" w:rsidRDefault="007213C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C9" w:rsidRPr="001F27AB" w:rsidRDefault="007213C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pct"/>
          </w:tcPr>
          <w:p w:rsidR="007213C9" w:rsidRDefault="007213C9" w:rsidP="00C373CF">
            <w:hyperlink r:id="rId7" w:history="1">
              <w:r>
                <w:rPr>
                  <w:rStyle w:val="a4"/>
                </w:rPr>
                <w:t>zhennanikolaevna@bk.ru</w:t>
              </w:r>
            </w:hyperlink>
          </w:p>
          <w:p w:rsidR="007213C9" w:rsidRPr="001F27AB" w:rsidRDefault="007213C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7213C9" w:rsidRPr="001F27AB" w:rsidTr="007213C9">
        <w:tc>
          <w:tcPr>
            <w:tcW w:w="2119" w:type="pct"/>
          </w:tcPr>
          <w:p w:rsidR="007213C9" w:rsidRPr="001F27AB" w:rsidRDefault="007213C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Функционирование популяций в природе.</w:t>
            </w:r>
          </w:p>
        </w:tc>
        <w:tc>
          <w:tcPr>
            <w:tcW w:w="1330" w:type="pct"/>
          </w:tcPr>
          <w:p w:rsidR="007213C9" w:rsidRPr="001F27AB" w:rsidRDefault="007213C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Параграф 53.</w:t>
            </w:r>
          </w:p>
          <w:p w:rsidR="007213C9" w:rsidRPr="001F27AB" w:rsidRDefault="007213C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Стр. 231 учебника №  1,2,3.</w:t>
            </w:r>
          </w:p>
        </w:tc>
        <w:tc>
          <w:tcPr>
            <w:tcW w:w="1551" w:type="pct"/>
          </w:tcPr>
          <w:p w:rsidR="007213C9" w:rsidRDefault="007213C9" w:rsidP="00C373CF">
            <w:hyperlink r:id="rId8" w:history="1">
              <w:r>
                <w:rPr>
                  <w:rStyle w:val="a4"/>
                </w:rPr>
                <w:t>zhennanikolaevna@bk.ru</w:t>
              </w:r>
            </w:hyperlink>
          </w:p>
          <w:p w:rsidR="007213C9" w:rsidRPr="001F27AB" w:rsidRDefault="007213C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</w:tc>
      </w:tr>
      <w:tr w:rsidR="007213C9" w:rsidRPr="001F27AB" w:rsidTr="007213C9">
        <w:tc>
          <w:tcPr>
            <w:tcW w:w="2119" w:type="pct"/>
          </w:tcPr>
          <w:p w:rsidR="007213C9" w:rsidRPr="001F27AB" w:rsidRDefault="007213C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Контрольная точка № 1. «по темам 1 – 5».</w:t>
            </w:r>
          </w:p>
        </w:tc>
        <w:tc>
          <w:tcPr>
            <w:tcW w:w="1330" w:type="pct"/>
          </w:tcPr>
          <w:p w:rsidR="007213C9" w:rsidRPr="001F27AB" w:rsidRDefault="007213C9" w:rsidP="00C3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7AB">
              <w:rPr>
                <w:rFonts w:ascii="Times New Roman" w:hAnsi="Times New Roman" w:cs="Times New Roman"/>
                <w:sz w:val="24"/>
                <w:szCs w:val="24"/>
              </w:rPr>
              <w:t>Приложение 1.</w:t>
            </w:r>
          </w:p>
        </w:tc>
        <w:tc>
          <w:tcPr>
            <w:tcW w:w="1551" w:type="pct"/>
          </w:tcPr>
          <w:p w:rsidR="007213C9" w:rsidRDefault="007213C9" w:rsidP="00C373CF">
            <w:hyperlink r:id="rId9" w:history="1">
              <w:r>
                <w:rPr>
                  <w:rStyle w:val="a4"/>
                </w:rPr>
                <w:t>zhennanikolaevna@bk.ru</w:t>
              </w:r>
            </w:hyperlink>
          </w:p>
          <w:p w:rsidR="007213C9" w:rsidRDefault="007213C9" w:rsidP="00C37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89521568278</w:t>
            </w:r>
          </w:p>
          <w:p w:rsidR="007213C9" w:rsidRPr="002337DB" w:rsidRDefault="007213C9" w:rsidP="00C37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DB">
              <w:rPr>
                <w:rFonts w:ascii="Times New Roman" w:hAnsi="Times New Roman" w:cs="Times New Roman"/>
                <w:b/>
              </w:rPr>
              <w:t>Сдать 30.04.2020</w:t>
            </w:r>
          </w:p>
        </w:tc>
      </w:tr>
    </w:tbl>
    <w:p w:rsidR="007213C9" w:rsidRDefault="007213C9"/>
    <w:p w:rsidR="007213C9" w:rsidRPr="000B3E1A" w:rsidRDefault="007213C9" w:rsidP="007213C9">
      <w:pPr>
        <w:pStyle w:val="a5"/>
        <w:jc w:val="center"/>
        <w:rPr>
          <w:rFonts w:ascii="Times New Roman" w:hAnsi="Times New Roman" w:cs="Times New Roman"/>
          <w:b/>
          <w:bCs/>
          <w:color w:val="555555"/>
          <w:sz w:val="32"/>
          <w:szCs w:val="32"/>
          <w:lang w:eastAsia="ru-RU"/>
        </w:rPr>
      </w:pPr>
      <w:r w:rsidRPr="000B3E1A">
        <w:rPr>
          <w:rFonts w:ascii="Times New Roman" w:hAnsi="Times New Roman" w:cs="Times New Roman"/>
          <w:b/>
          <w:bCs/>
          <w:color w:val="555555"/>
          <w:sz w:val="32"/>
          <w:szCs w:val="32"/>
          <w:lang w:eastAsia="ru-RU"/>
        </w:rPr>
        <w:t>Приложение 1.</w:t>
      </w:r>
    </w:p>
    <w:p w:rsidR="007213C9" w:rsidRDefault="007213C9" w:rsidP="007213C9">
      <w:pPr>
        <w:spacing w:after="300" w:line="240" w:lineRule="auto"/>
        <w:outlineLvl w:val="0"/>
        <w:rPr>
          <w:rFonts w:ascii="Helvetica" w:eastAsia="Times New Roman" w:hAnsi="Helvetica"/>
          <w:b/>
          <w:bCs/>
          <w:kern w:val="36"/>
          <w:sz w:val="36"/>
          <w:szCs w:val="36"/>
        </w:rPr>
      </w:pPr>
      <w:r>
        <w:rPr>
          <w:rFonts w:ascii="Helvetica" w:eastAsia="Times New Roman" w:hAnsi="Helvetica"/>
          <w:b/>
          <w:bCs/>
          <w:kern w:val="36"/>
          <w:sz w:val="36"/>
          <w:szCs w:val="36"/>
        </w:rPr>
        <w:t>Тест: “Экологические факторы”</w:t>
      </w:r>
    </w:p>
    <w:p w:rsidR="007213C9" w:rsidRDefault="007213C9" w:rsidP="007213C9">
      <w:pPr>
        <w:shd w:val="clear" w:color="auto" w:fill="FFFFFF"/>
        <w:spacing w:after="375" w:line="240" w:lineRule="auto"/>
        <w:rPr>
          <w:rFonts w:ascii="Helvetica" w:eastAsia="Times New Roman" w:hAnsi="Helvetica"/>
          <w:color w:val="333333"/>
          <w:sz w:val="24"/>
          <w:szCs w:val="24"/>
        </w:rPr>
      </w:pPr>
      <w:r>
        <w:rPr>
          <w:rFonts w:ascii="Helvetica" w:eastAsia="Times New Roman" w:hAnsi="Helvetica"/>
          <w:color w:val="333333"/>
          <w:sz w:val="24"/>
          <w:szCs w:val="24"/>
        </w:rPr>
        <w:t>1. Какой из перечисленных ниже факторов неживой природы наиболее существенно влияет на распространение земноводных: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 xml:space="preserve">а) влажность 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б) свет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в) давление воздуха</w:t>
      </w:r>
    </w:p>
    <w:p w:rsidR="007213C9" w:rsidRDefault="007213C9" w:rsidP="007213C9">
      <w:pPr>
        <w:shd w:val="clear" w:color="auto" w:fill="FFFFFF"/>
        <w:spacing w:after="375" w:line="240" w:lineRule="auto"/>
        <w:rPr>
          <w:rFonts w:ascii="Helvetica" w:eastAsia="Times New Roman" w:hAnsi="Helvetica"/>
          <w:color w:val="333333"/>
          <w:sz w:val="24"/>
          <w:szCs w:val="24"/>
        </w:rPr>
      </w:pPr>
      <w:r>
        <w:rPr>
          <w:rFonts w:ascii="Helvetica" w:eastAsia="Times New Roman" w:hAnsi="Helvetica"/>
          <w:color w:val="333333"/>
          <w:sz w:val="24"/>
          <w:szCs w:val="24"/>
        </w:rPr>
        <w:t xml:space="preserve">2. Какой из перечисленных факторов относят </w:t>
      </w:r>
      <w:proofErr w:type="gramStart"/>
      <w:r>
        <w:rPr>
          <w:rFonts w:ascii="Helvetica" w:eastAsia="Times New Roman" w:hAnsi="Helvetica"/>
          <w:color w:val="333333"/>
          <w:sz w:val="24"/>
          <w:szCs w:val="24"/>
        </w:rPr>
        <w:t>к</w:t>
      </w:r>
      <w:proofErr w:type="gramEnd"/>
      <w:r>
        <w:rPr>
          <w:rFonts w:ascii="Helvetica" w:eastAsia="Times New Roman" w:hAnsi="Helvetica"/>
          <w:color w:val="333333"/>
          <w:sz w:val="24"/>
          <w:szCs w:val="24"/>
        </w:rPr>
        <w:t xml:space="preserve"> абиотическим: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а) наличие корма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 xml:space="preserve">б) состав почвы 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в) навоз на полях</w:t>
      </w:r>
    </w:p>
    <w:p w:rsidR="007213C9" w:rsidRPr="000B3E1A" w:rsidRDefault="007213C9" w:rsidP="007213C9">
      <w:pPr>
        <w:shd w:val="clear" w:color="auto" w:fill="FFFFFF"/>
        <w:spacing w:after="375" w:line="240" w:lineRule="auto"/>
        <w:rPr>
          <w:rFonts w:eastAsia="Times New Roman"/>
          <w:color w:val="333333"/>
          <w:sz w:val="24"/>
          <w:szCs w:val="24"/>
        </w:rPr>
      </w:pPr>
      <w:r>
        <w:rPr>
          <w:rFonts w:ascii="Helvetica" w:eastAsia="Times New Roman" w:hAnsi="Helvetica"/>
          <w:color w:val="333333"/>
          <w:sz w:val="24"/>
          <w:szCs w:val="24"/>
        </w:rPr>
        <w:t>3. Какой из факторов регулирует сезонные явления в жизни растений и животных: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а) уровень влажности воздуха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б) смена температуры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 xml:space="preserve">в) продолжительность дня и ночи </w:t>
      </w:r>
    </w:p>
    <w:p w:rsidR="007213C9" w:rsidRDefault="007213C9" w:rsidP="007213C9">
      <w:pPr>
        <w:shd w:val="clear" w:color="auto" w:fill="FFFFFF"/>
        <w:spacing w:after="375" w:line="240" w:lineRule="auto"/>
        <w:rPr>
          <w:rFonts w:ascii="Helvetica" w:eastAsia="Times New Roman" w:hAnsi="Helvetica"/>
          <w:color w:val="333333"/>
          <w:sz w:val="24"/>
          <w:szCs w:val="24"/>
        </w:rPr>
      </w:pPr>
      <w:r>
        <w:rPr>
          <w:rFonts w:ascii="Helvetica" w:eastAsia="Times New Roman" w:hAnsi="Helvetica"/>
          <w:color w:val="333333"/>
          <w:sz w:val="24"/>
          <w:szCs w:val="24"/>
        </w:rPr>
        <w:lastRenderedPageBreak/>
        <w:t>4. Как называют фактор, который значительно отклоняется от оптимальной для вида величины: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 xml:space="preserve">а) ограничивающий 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б) антропогенный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в) абиотический</w:t>
      </w:r>
    </w:p>
    <w:p w:rsidR="007213C9" w:rsidRPr="000B3E1A" w:rsidRDefault="007213C9" w:rsidP="007213C9">
      <w:pPr>
        <w:shd w:val="clear" w:color="auto" w:fill="FFFFFF"/>
        <w:spacing w:after="375" w:line="240" w:lineRule="auto"/>
        <w:rPr>
          <w:rFonts w:eastAsia="Times New Roman"/>
          <w:color w:val="333333"/>
          <w:sz w:val="24"/>
          <w:szCs w:val="24"/>
        </w:rPr>
      </w:pPr>
      <w:r>
        <w:rPr>
          <w:rFonts w:ascii="Helvetica" w:eastAsia="Times New Roman" w:hAnsi="Helvetica"/>
          <w:color w:val="333333"/>
          <w:sz w:val="24"/>
          <w:szCs w:val="24"/>
        </w:rPr>
        <w:t>5. Плотные и прочные кожные покровы, редукция органов зрения, конечности роющего типа — признаки животных, обитающих в среде: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а) наземно-воздушной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б) водной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 xml:space="preserve">в) почвенной </w:t>
      </w:r>
    </w:p>
    <w:p w:rsidR="007213C9" w:rsidRDefault="007213C9" w:rsidP="007213C9">
      <w:pPr>
        <w:shd w:val="clear" w:color="auto" w:fill="FFFFFF"/>
        <w:spacing w:after="375" w:line="240" w:lineRule="auto"/>
        <w:rPr>
          <w:rFonts w:ascii="Helvetica" w:eastAsia="Times New Roman" w:hAnsi="Helvetica"/>
          <w:color w:val="333333"/>
          <w:sz w:val="24"/>
          <w:szCs w:val="24"/>
        </w:rPr>
      </w:pPr>
      <w:r>
        <w:rPr>
          <w:rFonts w:ascii="Helvetica" w:eastAsia="Times New Roman" w:hAnsi="Helvetica"/>
          <w:color w:val="333333"/>
          <w:sz w:val="24"/>
          <w:szCs w:val="24"/>
        </w:rPr>
        <w:t>6. Какое приспособление у теневыносливых растений обеспечивает более эффективное и полное поглощение солнечного света: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а) шипы и колючки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 xml:space="preserve">б) крупные листья 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в) восковой налёт на листьях</w:t>
      </w:r>
    </w:p>
    <w:p w:rsidR="007213C9" w:rsidRPr="000B3E1A" w:rsidRDefault="007213C9" w:rsidP="007213C9">
      <w:pPr>
        <w:shd w:val="clear" w:color="auto" w:fill="FFFFFF"/>
        <w:spacing w:after="375" w:line="240" w:lineRule="auto"/>
        <w:rPr>
          <w:rFonts w:eastAsia="Times New Roman"/>
          <w:color w:val="333333"/>
          <w:sz w:val="24"/>
          <w:szCs w:val="24"/>
        </w:rPr>
      </w:pPr>
      <w:r>
        <w:rPr>
          <w:rFonts w:ascii="Helvetica" w:eastAsia="Times New Roman" w:hAnsi="Helvetica"/>
          <w:color w:val="333333"/>
          <w:sz w:val="24"/>
          <w:szCs w:val="24"/>
        </w:rPr>
        <w:t>7. Главный экологический фактор, вызывающий листопад у растений, — изменение: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а) влажности воздуха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б) температуры окружающей среды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 xml:space="preserve">в) продолжительности светового дня </w:t>
      </w:r>
    </w:p>
    <w:p w:rsidR="007213C9" w:rsidRDefault="007213C9" w:rsidP="007213C9">
      <w:pPr>
        <w:shd w:val="clear" w:color="auto" w:fill="FFFFFF"/>
        <w:spacing w:after="375" w:line="240" w:lineRule="auto"/>
        <w:rPr>
          <w:rFonts w:ascii="Helvetica" w:eastAsia="Times New Roman" w:hAnsi="Helvetica"/>
          <w:color w:val="333333"/>
          <w:sz w:val="24"/>
          <w:szCs w:val="24"/>
        </w:rPr>
      </w:pPr>
      <w:r>
        <w:rPr>
          <w:rFonts w:ascii="Helvetica" w:eastAsia="Times New Roman" w:hAnsi="Helvetica"/>
          <w:color w:val="333333"/>
          <w:sz w:val="24"/>
          <w:szCs w:val="24"/>
        </w:rPr>
        <w:t>8. На численность белки в лесной зоне НЕ влияет: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 xml:space="preserve">а) смена холодных и теплых зим 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б) численность хищников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в) численность паразитов</w:t>
      </w:r>
    </w:p>
    <w:p w:rsidR="007213C9" w:rsidRPr="000B3E1A" w:rsidRDefault="007213C9" w:rsidP="007213C9">
      <w:pPr>
        <w:shd w:val="clear" w:color="auto" w:fill="FFFFFF"/>
        <w:spacing w:after="375" w:line="240" w:lineRule="auto"/>
        <w:rPr>
          <w:rFonts w:eastAsia="Times New Roman"/>
          <w:color w:val="333333"/>
          <w:sz w:val="24"/>
          <w:szCs w:val="24"/>
        </w:rPr>
      </w:pPr>
      <w:r>
        <w:rPr>
          <w:rFonts w:ascii="Helvetica" w:eastAsia="Times New Roman" w:hAnsi="Helvetica"/>
          <w:color w:val="333333"/>
          <w:sz w:val="24"/>
          <w:szCs w:val="24"/>
        </w:rPr>
        <w:t>9. Ветер, осадки, пыльные бури — это факторы: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а) биотические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б) антропогенные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 xml:space="preserve">в) абиотические </w:t>
      </w:r>
    </w:p>
    <w:p w:rsidR="007213C9" w:rsidRDefault="007213C9" w:rsidP="007213C9">
      <w:pPr>
        <w:shd w:val="clear" w:color="auto" w:fill="FFFFFF"/>
        <w:spacing w:after="375" w:line="240" w:lineRule="auto"/>
        <w:rPr>
          <w:rFonts w:ascii="Helvetica" w:eastAsia="Times New Roman" w:hAnsi="Helvetica"/>
          <w:color w:val="333333"/>
          <w:sz w:val="24"/>
          <w:szCs w:val="24"/>
        </w:rPr>
      </w:pPr>
      <w:r>
        <w:rPr>
          <w:rFonts w:ascii="Helvetica" w:eastAsia="Times New Roman" w:hAnsi="Helvetica"/>
          <w:color w:val="333333"/>
          <w:sz w:val="24"/>
          <w:szCs w:val="24"/>
        </w:rPr>
        <w:t xml:space="preserve">10. </w:t>
      </w:r>
      <w:proofErr w:type="spellStart"/>
      <w:r>
        <w:rPr>
          <w:rFonts w:ascii="Helvetica" w:eastAsia="Times New Roman" w:hAnsi="Helvetica"/>
          <w:color w:val="333333"/>
          <w:sz w:val="24"/>
          <w:szCs w:val="24"/>
        </w:rPr>
        <w:t>Подкармливание</w:t>
      </w:r>
      <w:proofErr w:type="spellEnd"/>
      <w:r>
        <w:rPr>
          <w:rFonts w:ascii="Helvetica" w:eastAsia="Times New Roman" w:hAnsi="Helvetica"/>
          <w:color w:val="333333"/>
          <w:sz w:val="24"/>
          <w:szCs w:val="24"/>
        </w:rPr>
        <w:t xml:space="preserve"> копытных животных в зимний период в целях сохранения численности их популяций относят к факторам: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а) физиологическим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 xml:space="preserve">б) антропогенным 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в) эволюционным</w:t>
      </w:r>
    </w:p>
    <w:p w:rsidR="007213C9" w:rsidRDefault="007213C9" w:rsidP="007213C9">
      <w:pPr>
        <w:shd w:val="clear" w:color="auto" w:fill="FFFFFF"/>
        <w:spacing w:after="375" w:line="240" w:lineRule="auto"/>
        <w:rPr>
          <w:rFonts w:ascii="Helvetica" w:eastAsia="Times New Roman" w:hAnsi="Helvetica"/>
          <w:color w:val="333333"/>
          <w:sz w:val="24"/>
          <w:szCs w:val="24"/>
        </w:rPr>
      </w:pPr>
      <w:r>
        <w:rPr>
          <w:rFonts w:ascii="Helvetica" w:eastAsia="Times New Roman" w:hAnsi="Helvetica"/>
          <w:color w:val="333333"/>
          <w:sz w:val="24"/>
          <w:szCs w:val="24"/>
        </w:rPr>
        <w:t>11. Опасность воздействия человека на биосферу состоит в том, что в ней: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 xml:space="preserve">а) нарушаются процессы </w:t>
      </w:r>
      <w:proofErr w:type="spellStart"/>
      <w:r>
        <w:rPr>
          <w:rFonts w:ascii="Helvetica" w:eastAsia="Times New Roman" w:hAnsi="Helvetica"/>
          <w:color w:val="333333"/>
          <w:sz w:val="24"/>
          <w:szCs w:val="24"/>
        </w:rPr>
        <w:t>саморегуляции</w:t>
      </w:r>
      <w:proofErr w:type="spellEnd"/>
      <w:r>
        <w:rPr>
          <w:rFonts w:ascii="Helvetica" w:eastAsia="Times New Roman" w:hAnsi="Helvetica"/>
          <w:color w:val="333333"/>
          <w:sz w:val="24"/>
          <w:szCs w:val="24"/>
        </w:rPr>
        <w:t xml:space="preserve">, поддерживающие ее целостность 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б) чрезмерно увеличивается разнообразие домашних животных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в) круговорот веществ и энергии становится более полным</w:t>
      </w:r>
    </w:p>
    <w:p w:rsidR="007213C9" w:rsidRDefault="007213C9" w:rsidP="007213C9">
      <w:pPr>
        <w:shd w:val="clear" w:color="auto" w:fill="FFFFFF"/>
        <w:spacing w:after="375" w:line="240" w:lineRule="auto"/>
        <w:rPr>
          <w:rFonts w:ascii="Helvetica" w:eastAsia="Times New Roman" w:hAnsi="Helvetica"/>
          <w:color w:val="333333"/>
          <w:sz w:val="24"/>
          <w:szCs w:val="24"/>
        </w:rPr>
      </w:pPr>
      <w:r>
        <w:rPr>
          <w:rFonts w:ascii="Helvetica" w:eastAsia="Times New Roman" w:hAnsi="Helvetica"/>
          <w:color w:val="333333"/>
          <w:sz w:val="24"/>
          <w:szCs w:val="24"/>
        </w:rPr>
        <w:t>12. В целях устойчивого развития и сохранения биосферы человек: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а) полностью уничтожает хищников в экосистемах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 xml:space="preserve">б) регулирует численность популяций отдельных видов 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в) увеличивает численность насекомых-вредителей</w:t>
      </w:r>
    </w:p>
    <w:p w:rsidR="007213C9" w:rsidRDefault="007213C9" w:rsidP="007213C9">
      <w:pPr>
        <w:shd w:val="clear" w:color="auto" w:fill="FFFFFF"/>
        <w:spacing w:after="375" w:line="240" w:lineRule="auto"/>
        <w:rPr>
          <w:rFonts w:ascii="Helvetica" w:eastAsia="Times New Roman" w:hAnsi="Helvetica"/>
          <w:color w:val="333333"/>
          <w:sz w:val="24"/>
          <w:szCs w:val="24"/>
        </w:rPr>
      </w:pPr>
      <w:r>
        <w:rPr>
          <w:rFonts w:ascii="Helvetica" w:eastAsia="Times New Roman" w:hAnsi="Helvetica"/>
          <w:color w:val="333333"/>
          <w:sz w:val="24"/>
          <w:szCs w:val="24"/>
        </w:rPr>
        <w:lastRenderedPageBreak/>
        <w:t>13. Укажите антропогенный фактор: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 xml:space="preserve">а) промышленное загрязнение 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б) сезонные колебания температуры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в) интенсивное ультрафиолетовое излучение</w:t>
      </w:r>
    </w:p>
    <w:p w:rsidR="007213C9" w:rsidRPr="000B3E1A" w:rsidRDefault="007213C9" w:rsidP="007213C9">
      <w:pPr>
        <w:shd w:val="clear" w:color="auto" w:fill="FFFFFF"/>
        <w:spacing w:after="375" w:line="240" w:lineRule="auto"/>
        <w:rPr>
          <w:rFonts w:eastAsia="Times New Roman"/>
          <w:color w:val="333333"/>
          <w:sz w:val="24"/>
          <w:szCs w:val="24"/>
        </w:rPr>
      </w:pPr>
      <w:r>
        <w:rPr>
          <w:rFonts w:ascii="Helvetica" w:eastAsia="Times New Roman" w:hAnsi="Helvetica"/>
          <w:color w:val="333333"/>
          <w:sz w:val="24"/>
          <w:szCs w:val="24"/>
        </w:rPr>
        <w:t>14. Укажите пример антропогенного фактора: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а) вымерзание всходов при весенних заморозках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б) уничтожение вредителей сельского хозяйства птицами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 xml:space="preserve">в) уплотнение почвы автомобильным транспортом </w:t>
      </w:r>
    </w:p>
    <w:p w:rsidR="007213C9" w:rsidRDefault="007213C9" w:rsidP="007213C9">
      <w:pPr>
        <w:shd w:val="clear" w:color="auto" w:fill="FFFFFF"/>
        <w:spacing w:after="375" w:line="240" w:lineRule="auto"/>
        <w:rPr>
          <w:rFonts w:ascii="Helvetica" w:eastAsia="Times New Roman" w:hAnsi="Helvetica"/>
          <w:color w:val="333333"/>
          <w:sz w:val="24"/>
          <w:szCs w:val="24"/>
        </w:rPr>
      </w:pPr>
      <w:r>
        <w:rPr>
          <w:rFonts w:ascii="Helvetica" w:eastAsia="Times New Roman" w:hAnsi="Helvetica"/>
          <w:color w:val="333333"/>
          <w:sz w:val="24"/>
          <w:szCs w:val="24"/>
        </w:rPr>
        <w:t>15. Укажите антропогенный экологический фактор: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 xml:space="preserve">а) биологическая защита растений 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б) землетрясение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в) наводнение</w:t>
      </w:r>
    </w:p>
    <w:p w:rsidR="007213C9" w:rsidRDefault="007213C9" w:rsidP="007213C9">
      <w:pPr>
        <w:shd w:val="clear" w:color="auto" w:fill="FFFFFF"/>
        <w:spacing w:after="375" w:line="240" w:lineRule="auto"/>
        <w:rPr>
          <w:rFonts w:ascii="Helvetica" w:eastAsia="Times New Roman" w:hAnsi="Helvetica"/>
          <w:color w:val="333333"/>
          <w:sz w:val="24"/>
          <w:szCs w:val="24"/>
        </w:rPr>
      </w:pPr>
      <w:r>
        <w:rPr>
          <w:rFonts w:ascii="Helvetica" w:eastAsia="Times New Roman" w:hAnsi="Helvetica"/>
          <w:color w:val="333333"/>
          <w:sz w:val="24"/>
          <w:szCs w:val="24"/>
        </w:rPr>
        <w:t>16. Распашка целины в целях выращивания зерновых культур — пример действия фактора: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а) биотического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 xml:space="preserve">б) антропогенного 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в) абиотического</w:t>
      </w:r>
    </w:p>
    <w:p w:rsidR="007213C9" w:rsidRPr="000B3E1A" w:rsidRDefault="007213C9" w:rsidP="007213C9">
      <w:pPr>
        <w:shd w:val="clear" w:color="auto" w:fill="FFFFFF"/>
        <w:spacing w:after="375" w:line="240" w:lineRule="auto"/>
        <w:rPr>
          <w:rFonts w:eastAsia="Times New Roman"/>
          <w:color w:val="333333"/>
          <w:sz w:val="24"/>
          <w:szCs w:val="24"/>
        </w:rPr>
      </w:pPr>
      <w:r>
        <w:rPr>
          <w:rFonts w:ascii="Helvetica" w:eastAsia="Times New Roman" w:hAnsi="Helvetica"/>
          <w:color w:val="333333"/>
          <w:sz w:val="24"/>
          <w:szCs w:val="24"/>
        </w:rPr>
        <w:t>17. Среди перечисленных факторов, влияющих на обитателей экосистемы луга, укажите антропогенный: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а) заболачивание местности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б) зарастание луга кустарником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 xml:space="preserve">в) выпас скота </w:t>
      </w:r>
    </w:p>
    <w:p w:rsidR="007213C9" w:rsidRDefault="007213C9" w:rsidP="007213C9">
      <w:pPr>
        <w:shd w:val="clear" w:color="auto" w:fill="FFFFFF"/>
        <w:spacing w:after="375" w:line="240" w:lineRule="auto"/>
        <w:rPr>
          <w:rFonts w:ascii="Helvetica" w:eastAsia="Times New Roman" w:hAnsi="Helvetica"/>
          <w:color w:val="333333"/>
          <w:sz w:val="24"/>
          <w:szCs w:val="24"/>
        </w:rPr>
      </w:pPr>
      <w:r>
        <w:rPr>
          <w:rFonts w:ascii="Helvetica" w:eastAsia="Times New Roman" w:hAnsi="Helvetica"/>
          <w:color w:val="333333"/>
          <w:sz w:val="24"/>
          <w:szCs w:val="24"/>
        </w:rPr>
        <w:t>18. Уменьшение толщины озонового слоя связано с деятельностью: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а) животных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 xml:space="preserve">б) человека </w:t>
      </w:r>
      <w:r>
        <w:rPr>
          <w:rFonts w:ascii="Helvetica" w:eastAsia="Times New Roman" w:hAnsi="Helvetica"/>
          <w:color w:val="333333"/>
          <w:sz w:val="24"/>
          <w:szCs w:val="24"/>
        </w:rPr>
        <w:br/>
        <w:t>в) микроорганизмов</w:t>
      </w:r>
    </w:p>
    <w:p w:rsidR="007213C9" w:rsidRDefault="007213C9" w:rsidP="007213C9">
      <w:pPr>
        <w:pStyle w:val="a5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7213C9" w:rsidRDefault="007213C9" w:rsidP="007213C9">
      <w:pPr>
        <w:pStyle w:val="a5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7213C9" w:rsidRDefault="007213C9" w:rsidP="007213C9">
      <w:pPr>
        <w:pStyle w:val="a5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7213C9" w:rsidRDefault="007213C9" w:rsidP="007213C9">
      <w:pPr>
        <w:pStyle w:val="a5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7213C9" w:rsidRDefault="007213C9" w:rsidP="007213C9">
      <w:pPr>
        <w:pStyle w:val="a5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7213C9" w:rsidRDefault="007213C9" w:rsidP="007213C9">
      <w:pPr>
        <w:pStyle w:val="a5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7213C9" w:rsidRDefault="007213C9" w:rsidP="007213C9">
      <w:pPr>
        <w:pStyle w:val="a5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7213C9" w:rsidRDefault="007213C9" w:rsidP="007213C9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7213C9" w:rsidRDefault="007213C9" w:rsidP="007213C9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7213C9" w:rsidRDefault="007213C9" w:rsidP="007213C9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7213C9" w:rsidRDefault="007213C9" w:rsidP="007213C9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7213C9" w:rsidRDefault="007213C9" w:rsidP="007213C9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7213C9" w:rsidRDefault="007213C9" w:rsidP="007213C9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7213C9" w:rsidRDefault="007213C9" w:rsidP="007213C9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7213C9" w:rsidRDefault="007213C9" w:rsidP="007213C9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7213C9" w:rsidRDefault="007213C9" w:rsidP="007213C9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7213C9" w:rsidRDefault="007213C9" w:rsidP="007213C9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7213C9" w:rsidRPr="00032FA7" w:rsidRDefault="007213C9" w:rsidP="007213C9">
      <w:pPr>
        <w:pStyle w:val="a5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7213C9" w:rsidRDefault="007213C9"/>
    <w:sectPr w:rsidR="00721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3C9"/>
    <w:rsid w:val="0072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3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213C9"/>
    <w:rPr>
      <w:color w:val="0000FF" w:themeColor="hyperlink"/>
      <w:u w:val="single"/>
    </w:rPr>
  </w:style>
  <w:style w:type="paragraph" w:styleId="a5">
    <w:name w:val="No Spacing"/>
    <w:uiPriority w:val="1"/>
    <w:qFormat/>
    <w:rsid w:val="007213C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ennanikolaevna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hennanikolaevna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ennanikolaevna@bk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hennanikolaevna@bk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zhennanikolaevna@bk.ru" TargetMode="External"/><Relationship Id="rId9" Type="http://schemas.openxmlformats.org/officeDocument/2006/relationships/hyperlink" Target="mailto:zhennanikolaevn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2020-04-10T05:37:00Z</dcterms:created>
  <dcterms:modified xsi:type="dcterms:W3CDTF">2020-04-10T05:41:00Z</dcterms:modified>
</cp:coreProperties>
</file>